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color w:val="145C38"/>
        </w:rPr>
        <w:t>Enero 2027 · México</w:t>
      </w:r>
    </w:p>
    <w:p>
      <w:r>
        <w:rPr>
          <w:rFonts w:ascii="Calibri" w:hAnsi="Calibri"/>
          <w:b w:val="0"/>
          <w:color w:val="4D5E54"/>
          <w:sz w:val="20"/>
        </w:rPr>
        <w:t>Plantishas · plantishas.lat · papel carta</w:t>
      </w:r>
    </w:p>
    <w:p>
      <w:pPr>
        <w:pStyle w:val="Heading2"/>
      </w:pPr>
      <w:r>
        <w:t>Enero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Año Nuevo</w:t>
      </w:r>
    </w:p>
    <w:sectPr w:rsidR="00FC693F" w:rsidRPr="0006063C" w:rsidSect="00034616"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Enero 2027 · México</dc:title>
  <dc:subject/>
  <dc:creator>Plantishas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